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1325" w:firstLineChars="300"/>
        <w:jc w:val="both"/>
        <w:rPr>
          <w:rFonts w:hint="eastAsia" w:asciiTheme="minorEastAsia" w:hAnsiTheme="minorEastAsia" w:eastAsiaTheme="minorEastAsia"/>
          <w:sz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开水机直饮机维保招标要求</w:t>
      </w:r>
      <w:r>
        <w:rPr>
          <w:rFonts w:hint="eastAsia" w:asciiTheme="minorEastAsia" w:hAnsiTheme="minorEastAsia" w:eastAsiaTheme="minorEastAsia"/>
          <w:sz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一、投标方报名资质：投标单位要</w:t>
      </w:r>
      <w:r>
        <w:rPr>
          <w:rFonts w:hint="eastAsia" w:ascii="宋体" w:hAnsi="宋体" w:eastAsia="宋体" w:cs="宋体"/>
          <w:sz w:val="28"/>
          <w:szCs w:val="28"/>
        </w:rPr>
        <w:t>具有维修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相关业务资质以及</w:t>
      </w:r>
      <w:r>
        <w:rPr>
          <w:rFonts w:hint="eastAsia" w:ascii="宋体" w:hAnsi="宋体" w:eastAsia="宋体" w:cs="宋体"/>
          <w:sz w:val="28"/>
          <w:szCs w:val="28"/>
        </w:rPr>
        <w:t>营业执照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二、维修要及时、快捷；一般维修：承诺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2小时内上门服务修好。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三、根据附件一、附件二，进行投标详细报价。（具体见附件）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四、保质期：投标时承诺维修后保质期至少壹年。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五、投标前可以实地考察，风险自行承担。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六、招标文件未尽事项，合同再行约定。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spacing w:line="220" w:lineRule="atLeas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lang w:val="en-US" w:eastAsia="zh-CN"/>
        </w:rPr>
        <w:t xml:space="preserve">                                    芜湖市中医医院总务处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lang w:val="en-US" w:eastAsia="zh-CN"/>
        </w:rPr>
        <w:t xml:space="preserve">                                      2018年3月1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lang w:val="en-US" w:eastAsia="zh-CN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T Extra">
    <w:panose1 w:val="05050102010205020202"/>
    <w:charset w:val="02"/>
    <w:family w:val="auto"/>
    <w:pitch w:val="default"/>
    <w:sig w:usb0="80000000" w:usb1="00000000" w:usb2="00000000" w:usb3="00000000" w:csb0="000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C516C"/>
    <w:rsid w:val="00323B43"/>
    <w:rsid w:val="003D37D8"/>
    <w:rsid w:val="00426133"/>
    <w:rsid w:val="004358AB"/>
    <w:rsid w:val="0065022E"/>
    <w:rsid w:val="00750B46"/>
    <w:rsid w:val="008B7726"/>
    <w:rsid w:val="00D31D50"/>
    <w:rsid w:val="02AE2137"/>
    <w:rsid w:val="02F92150"/>
    <w:rsid w:val="04B932BA"/>
    <w:rsid w:val="11166B02"/>
    <w:rsid w:val="18351799"/>
    <w:rsid w:val="1F10448C"/>
    <w:rsid w:val="221E6060"/>
    <w:rsid w:val="22480DE8"/>
    <w:rsid w:val="2CE634B9"/>
    <w:rsid w:val="2FE14116"/>
    <w:rsid w:val="363D70F5"/>
    <w:rsid w:val="40770D1D"/>
    <w:rsid w:val="423C62B4"/>
    <w:rsid w:val="4B3D72A3"/>
    <w:rsid w:val="540171AB"/>
    <w:rsid w:val="55772728"/>
    <w:rsid w:val="59FC077A"/>
    <w:rsid w:val="5EDF2BB9"/>
    <w:rsid w:val="630D459A"/>
    <w:rsid w:val="76867FA2"/>
    <w:rsid w:val="7CC7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339</Characters>
  <Lines>2</Lines>
  <Paragraphs>1</Paragraphs>
  <ScaleCrop>false</ScaleCrop>
  <LinksUpToDate>false</LinksUpToDate>
  <CharactersWithSpaces>397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user</dc:creator>
  <cp:lastModifiedBy>user</cp:lastModifiedBy>
  <dcterms:modified xsi:type="dcterms:W3CDTF">2018-03-01T09:16:06Z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