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880" w:firstLineChars="200"/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芜湖市中医医院制剂生产用净化服、洁净鞋及鞋套的招标要求</w:t>
      </w:r>
    </w:p>
    <w:p>
      <w:pPr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公司要求：</w:t>
      </w:r>
    </w:p>
    <w:p>
      <w:pPr>
        <w:spacing w:line="480" w:lineRule="exact"/>
        <w:ind w:firstLine="562" w:firstLineChars="200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1、资质要求：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、具有履行合同所必需的设备和专业技术能力； </w:t>
      </w:r>
    </w:p>
    <w:p>
      <w:pPr>
        <w:spacing w:line="480" w:lineRule="exact"/>
        <w:ind w:firstLine="560" w:firstLineChars="200"/>
        <w:rPr>
          <w:rFonts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具有良好的商业信誉和健全的财务会计制度；纳税信用良好；在经营活动中没有违法记录；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有独立的法人资格，必须有工商局许可的资质。</w:t>
      </w:r>
    </w:p>
    <w:p>
      <w:pPr>
        <w:spacing w:line="480" w:lineRule="exact"/>
        <w:ind w:firstLine="562" w:firstLineChars="200"/>
        <w:rPr>
          <w:rFonts w:ascii="宋体" w:hAnsi="宋体" w:eastAsia="宋体" w:cs="宋体"/>
          <w:color w:val="000000"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2、业绩要求：</w:t>
      </w:r>
      <w:r>
        <w:rPr>
          <w:rFonts w:hint="eastAsia"/>
          <w:sz w:val="28"/>
          <w:szCs w:val="28"/>
        </w:rPr>
        <w:t>具有销售净化服、洁净鞋及鞋套经验的公司，提供至少有</w:t>
      </w:r>
      <w:r>
        <w:rPr>
          <w:rFonts w:hint="eastAsia"/>
          <w:sz w:val="28"/>
          <w:szCs w:val="28"/>
          <w:lang w:val="en-US" w:eastAsia="zh-CN"/>
        </w:rPr>
        <w:t>2家合同复印件的业绩，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同时提供一套符合要求的净化服、洁净鞋及鞋套，提供的产品必须满足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招标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标方的规格、材质、工艺等要求。</w:t>
      </w:r>
    </w:p>
    <w:p>
      <w:pPr>
        <w:ind w:firstLine="560" w:firstLineChars="200"/>
        <w:rPr>
          <w:sz w:val="28"/>
          <w:szCs w:val="28"/>
        </w:rPr>
      </w:pPr>
    </w:p>
    <w:p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参数要求：</w:t>
      </w:r>
    </w:p>
    <w:p>
      <w:pPr>
        <w:numPr>
          <w:ilvl w:val="0"/>
          <w:numId w:val="2"/>
        </w:num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承诺质保期不低于贰年。</w:t>
      </w:r>
    </w:p>
    <w:p>
      <w:pPr>
        <w:numPr>
          <w:ilvl w:val="0"/>
          <w:numId w:val="2"/>
        </w:num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预算费用约：</w:t>
      </w:r>
      <w:r>
        <w:rPr>
          <w:rFonts w:hint="eastAsia"/>
          <w:sz w:val="28"/>
          <w:szCs w:val="28"/>
          <w:lang w:val="en-US" w:eastAsia="zh-CN"/>
        </w:rPr>
        <w:t>1.8万，</w:t>
      </w:r>
      <w:r>
        <w:rPr>
          <w:rFonts w:hint="eastAsia"/>
          <w:sz w:val="28"/>
          <w:szCs w:val="28"/>
        </w:rPr>
        <w:t>合同签订后扣质保金5%</w:t>
      </w:r>
      <w:r>
        <w:rPr>
          <w:rFonts w:hint="eastAsia"/>
          <w:sz w:val="28"/>
          <w:szCs w:val="28"/>
          <w:lang w:eastAsia="zh-CN"/>
        </w:rPr>
        <w:t>，一年后无质量问题，无息返还。</w:t>
      </w:r>
      <w:bookmarkStart w:id="0" w:name="_GoBack"/>
      <w:bookmarkEnd w:id="0"/>
    </w:p>
    <w:p>
      <w:pPr>
        <w:numPr>
          <w:ilvl w:val="0"/>
          <w:numId w:val="2"/>
        </w:num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招标文件上未尽事项，合同中另行约定。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4</w:t>
      </w:r>
      <w:r>
        <w:rPr>
          <w:rFonts w:hint="eastAsia"/>
          <w:sz w:val="28"/>
          <w:szCs w:val="28"/>
        </w:rPr>
        <w:t>、 见附件一。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32"/>
          <w:szCs w:val="32"/>
        </w:rPr>
      </w:pPr>
      <w:r>
        <w:rPr>
          <w:rFonts w:hint="eastAsia"/>
          <w:sz w:val="28"/>
          <w:szCs w:val="28"/>
        </w:rPr>
        <w:t xml:space="preserve">                                              </w:t>
      </w:r>
      <w:r>
        <w:rPr>
          <w:rFonts w:hint="eastAsia"/>
          <w:sz w:val="32"/>
          <w:szCs w:val="32"/>
        </w:rPr>
        <w:t>总务处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         2018年5月2日</w:t>
      </w:r>
    </w:p>
    <w:p>
      <w:pPr>
        <w:rPr>
          <w:sz w:val="32"/>
          <w:szCs w:val="32"/>
        </w:rPr>
      </w:pPr>
    </w:p>
    <w:p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附</w:t>
      </w:r>
      <w:r>
        <w:rPr>
          <w:rFonts w:hint="eastAsia"/>
          <w:b/>
          <w:sz w:val="32"/>
          <w:szCs w:val="32"/>
          <w:lang w:eastAsia="zh-CN"/>
        </w:rPr>
        <w:t>件</w:t>
      </w:r>
      <w:r>
        <w:rPr>
          <w:rFonts w:hint="eastAsia"/>
          <w:b/>
          <w:sz w:val="32"/>
          <w:szCs w:val="32"/>
        </w:rPr>
        <w:t>表一</w:t>
      </w:r>
      <w:r>
        <w:rPr>
          <w:rFonts w:hint="eastAsia"/>
          <w:b/>
          <w:sz w:val="32"/>
          <w:szCs w:val="32"/>
          <w:lang w:val="en-US" w:eastAsia="zh-CN"/>
        </w:rPr>
        <w:t>: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货物名称：净化服、洁净鞋（防静电鞋）、洁净鞋套（防静电鞋套）</w:t>
      </w:r>
    </w:p>
    <w:p>
      <w:pPr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一、净化服参数要求</w:t>
      </w:r>
      <w:r>
        <w:rPr>
          <w:rFonts w:hint="eastAsia"/>
          <w:sz w:val="28"/>
          <w:szCs w:val="28"/>
        </w:rPr>
        <w:t>：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1、二分体式净化服数量：100套（含上衣、帽、裤）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2、大褂式净化服数量：10套（含帽）</w:t>
      </w:r>
    </w:p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净化服参数</w:t>
      </w:r>
    </w:p>
    <w:p>
      <w:pPr>
        <w:rPr>
          <w:rFonts w:ascii="宋体" w:hAnsi="宋体" w:eastAsia="宋体" w:cs="宋体"/>
          <w:color w:val="373D30"/>
          <w:kern w:val="0"/>
          <w:sz w:val="28"/>
          <w:szCs w:val="28"/>
        </w:rPr>
      </w:pPr>
      <w:r>
        <w:rPr>
          <w:rFonts w:ascii="Verdana" w:hAnsi="Verdana" w:eastAsia="宋体" w:cs="宋体"/>
          <w:color w:val="373D30"/>
          <w:kern w:val="0"/>
          <w:sz w:val="28"/>
          <w:szCs w:val="28"/>
        </w:rPr>
        <w:t>主要技术参数：耐清洗次≥100次，耐高温：120</w:t>
      </w:r>
      <w:r>
        <w:rPr>
          <w:rFonts w:ascii="宋体" w:hAnsi="宋体" w:eastAsia="宋体" w:cs="宋体"/>
          <w:color w:val="373D30"/>
          <w:kern w:val="0"/>
          <w:sz w:val="28"/>
          <w:szCs w:val="28"/>
        </w:rPr>
        <w:t>℃</w:t>
      </w:r>
    </w:p>
    <w:p>
      <w:pPr>
        <w:rPr>
          <w:rFonts w:ascii="Verdana" w:hAnsi="Verdana" w:eastAsia="宋体" w:cs="宋体"/>
          <w:color w:val="373D30"/>
          <w:kern w:val="0"/>
          <w:sz w:val="28"/>
          <w:szCs w:val="28"/>
        </w:rPr>
      </w:pPr>
      <w:r>
        <w:rPr>
          <w:rFonts w:ascii="Verdana" w:hAnsi="Verdana" w:eastAsia="宋体" w:cs="宋体"/>
          <w:color w:val="373D30"/>
          <w:kern w:val="0"/>
          <w:sz w:val="28"/>
          <w:szCs w:val="28"/>
        </w:rPr>
        <w:t>分体式分为：帽子和上衣连，裤子分开</w:t>
      </w:r>
    </w:p>
    <w:p>
      <w:pPr>
        <w:rPr>
          <w:rFonts w:ascii="Tahoma" w:hAnsi="Tahoma" w:cs="Tahoma"/>
          <w:color w:val="333333"/>
          <w:sz w:val="28"/>
          <w:szCs w:val="28"/>
          <w:shd w:val="clear" w:color="auto" w:fill="FFFFFF"/>
        </w:rPr>
      </w:pPr>
      <w:r>
        <w:rPr>
          <w:rFonts w:hint="eastAsia" w:ascii="Tahoma" w:hAnsi="Tahoma" w:cs="Tahoma"/>
          <w:color w:val="333333"/>
          <w:sz w:val="28"/>
          <w:szCs w:val="28"/>
          <w:shd w:val="clear" w:color="auto" w:fill="FFFFFF"/>
        </w:rPr>
        <w:t>要求：</w:t>
      </w:r>
      <w:r>
        <w:rPr>
          <w:rFonts w:ascii="Tahoma" w:hAnsi="Tahoma" w:cs="Tahoma"/>
          <w:color w:val="333333"/>
          <w:sz w:val="28"/>
          <w:szCs w:val="28"/>
          <w:shd w:val="clear" w:color="auto" w:fill="FFFFFF"/>
        </w:rPr>
        <w:t>面料采用聚酯长丝与导电纤维经特殊工艺精纺而成，质地光滑、无静电、不脱落纤维和颗粒性物质。二分体工作服款式为帽子与上衣相连，裤子分开，尺寸大小宽松合身，上衣套头式，袖口、裤脚、裤腰都采用松紧调节大小，同时可高温消毒灭菌，做工精细，无线头。</w:t>
      </w:r>
      <w:r>
        <w:rPr>
          <w:rFonts w:hint="eastAsia" w:ascii="Tahoma" w:hAnsi="Tahoma" w:cs="Tahoma"/>
          <w:color w:val="333333"/>
          <w:sz w:val="28"/>
          <w:szCs w:val="28"/>
          <w:shd w:val="clear" w:color="auto" w:fill="FFFFFF"/>
        </w:rPr>
        <w:t>符合GMP要求。（具体尺寸试穿后确定）</w:t>
      </w:r>
    </w:p>
    <w:p>
      <w:pPr>
        <w:rPr>
          <w:rFonts w:ascii="Tahoma" w:hAnsi="Tahoma" w:cs="Tahoma"/>
          <w:b/>
          <w:color w:val="333333"/>
          <w:sz w:val="28"/>
          <w:szCs w:val="28"/>
          <w:shd w:val="clear" w:color="auto" w:fill="FFFFFF"/>
        </w:rPr>
      </w:pPr>
      <w:r>
        <w:rPr>
          <w:rFonts w:hint="eastAsia" w:ascii="Tahoma" w:hAnsi="Tahoma" w:cs="Tahoma"/>
          <w:b/>
          <w:color w:val="333333"/>
          <w:sz w:val="28"/>
          <w:szCs w:val="28"/>
          <w:shd w:val="clear" w:color="auto" w:fill="FFFFFF"/>
        </w:rPr>
        <w:t>二、净化鞋、洁净鞋套参数要求</w:t>
      </w:r>
    </w:p>
    <w:p>
      <w:pPr>
        <w:rPr>
          <w:rFonts w:ascii="Tahoma" w:hAnsi="Tahoma" w:cs="Tahoma"/>
          <w:color w:val="333333"/>
          <w:sz w:val="28"/>
          <w:szCs w:val="28"/>
          <w:shd w:val="clear" w:color="auto" w:fill="FFFFFF"/>
        </w:rPr>
      </w:pPr>
      <w:r>
        <w:rPr>
          <w:rFonts w:hint="eastAsia" w:ascii="Tahoma" w:hAnsi="Tahoma" w:cs="Tahoma"/>
          <w:b/>
          <w:color w:val="333333"/>
          <w:sz w:val="28"/>
          <w:szCs w:val="28"/>
          <w:shd w:val="clear" w:color="auto" w:fill="FFFFFF"/>
        </w:rPr>
        <w:t>1、防静电鞋套</w:t>
      </w:r>
      <w:r>
        <w:rPr>
          <w:rFonts w:hint="eastAsia" w:ascii="Tahoma" w:hAnsi="Tahoma" w:cs="Tahoma"/>
          <w:color w:val="333333"/>
          <w:sz w:val="28"/>
          <w:szCs w:val="28"/>
          <w:shd w:val="clear" w:color="auto" w:fill="FFFFFF"/>
        </w:rPr>
        <w:t>：防静电、防滑，做工精细，穿着舒适，符合GMP要求。</w:t>
      </w:r>
    </w:p>
    <w:p>
      <w:pPr>
        <w:rPr>
          <w:rFonts w:ascii="Tahoma" w:hAnsi="Tahoma" w:cs="Tahoma"/>
          <w:color w:val="333333"/>
          <w:sz w:val="28"/>
          <w:szCs w:val="28"/>
          <w:shd w:val="clear" w:color="auto" w:fill="FFFFFF"/>
        </w:rPr>
      </w:pPr>
      <w:r>
        <w:rPr>
          <w:rFonts w:hint="eastAsia" w:ascii="Tahoma" w:hAnsi="Tahoma" w:cs="Tahoma"/>
          <w:b/>
          <w:color w:val="333333"/>
          <w:sz w:val="28"/>
          <w:szCs w:val="28"/>
          <w:shd w:val="clear" w:color="auto" w:fill="FFFFFF"/>
        </w:rPr>
        <w:t>2、防静电鞋</w:t>
      </w:r>
      <w:r>
        <w:rPr>
          <w:rFonts w:hint="eastAsia" w:ascii="Tahoma" w:hAnsi="Tahoma" w:cs="Tahoma"/>
          <w:color w:val="333333"/>
          <w:sz w:val="28"/>
          <w:szCs w:val="28"/>
          <w:shd w:val="clear" w:color="auto" w:fill="FFFFFF"/>
        </w:rPr>
        <w:t>：防静电、防滑，做工精细，穿着舒适，符合GMP要求。</w:t>
      </w:r>
    </w:p>
    <w:p>
      <w:pPr>
        <w:rPr>
          <w:rFonts w:ascii="Tahoma" w:hAnsi="Tahoma" w:cs="Tahoma"/>
          <w:color w:val="333333"/>
          <w:sz w:val="28"/>
          <w:szCs w:val="28"/>
          <w:shd w:val="clear" w:color="auto" w:fill="FFFFFF"/>
        </w:rPr>
      </w:pPr>
      <w:r>
        <w:rPr>
          <w:rFonts w:hint="eastAsia" w:ascii="Tahoma" w:hAnsi="Tahoma" w:cs="Tahoma"/>
          <w:color w:val="333333"/>
          <w:sz w:val="28"/>
          <w:szCs w:val="28"/>
          <w:shd w:val="clear" w:color="auto" w:fill="FFFFFF"/>
        </w:rPr>
        <w:t>数量：</w:t>
      </w:r>
    </w:p>
    <w:p>
      <w:pPr>
        <w:rPr>
          <w:rFonts w:ascii="Tahoma" w:hAnsi="Tahoma" w:cs="Tahoma"/>
          <w:color w:val="333333"/>
          <w:sz w:val="28"/>
          <w:szCs w:val="28"/>
          <w:shd w:val="clear" w:color="auto" w:fill="FFFFFF"/>
        </w:rPr>
      </w:pPr>
      <w:r>
        <w:rPr>
          <w:rFonts w:hint="eastAsia" w:ascii="Tahoma" w:hAnsi="Tahoma" w:cs="Tahoma"/>
          <w:b/>
          <w:color w:val="333333"/>
          <w:sz w:val="28"/>
          <w:szCs w:val="28"/>
          <w:shd w:val="clear" w:color="auto" w:fill="FFFFFF"/>
        </w:rPr>
        <w:t>1、防静电鞋套</w:t>
      </w:r>
      <w:r>
        <w:rPr>
          <w:rFonts w:hint="eastAsia" w:ascii="Tahoma" w:hAnsi="Tahoma" w:cs="Tahoma"/>
          <w:color w:val="333333"/>
          <w:sz w:val="28"/>
          <w:szCs w:val="28"/>
          <w:shd w:val="clear" w:color="auto" w:fill="FFFFFF"/>
        </w:rPr>
        <w:t>：200双（具体尺寸试穿后确定）</w:t>
      </w:r>
      <w:r>
        <w:rPr>
          <w:rFonts w:hint="eastAsia" w:ascii="Tahoma" w:hAnsi="Tahoma" w:cs="Tahoma"/>
          <w:color w:val="333333"/>
          <w:sz w:val="28"/>
          <w:szCs w:val="28"/>
          <w:shd w:val="clear" w:color="auto" w:fill="FFFFFF"/>
          <w:lang w:eastAsia="zh-CN"/>
        </w:rPr>
        <w:t>。</w:t>
      </w:r>
    </w:p>
    <w:p>
      <w:pPr>
        <w:rPr>
          <w:rFonts w:ascii="Tahoma" w:hAnsi="Tahoma" w:cs="Tahoma"/>
          <w:color w:val="333333"/>
          <w:sz w:val="28"/>
          <w:szCs w:val="28"/>
          <w:shd w:val="clear" w:color="auto" w:fill="FFFFFF"/>
        </w:rPr>
      </w:pPr>
      <w:r>
        <w:rPr>
          <w:rFonts w:hint="eastAsia" w:ascii="Tahoma" w:hAnsi="Tahoma" w:cs="Tahoma"/>
          <w:b/>
          <w:color w:val="333333"/>
          <w:sz w:val="28"/>
          <w:szCs w:val="28"/>
          <w:shd w:val="clear" w:color="auto" w:fill="FFFFFF"/>
        </w:rPr>
        <w:t>2、防静电鞋</w:t>
      </w:r>
      <w:r>
        <w:rPr>
          <w:rFonts w:hint="eastAsia" w:ascii="Tahoma" w:hAnsi="Tahoma" w:cs="Tahoma"/>
          <w:color w:val="333333"/>
          <w:sz w:val="28"/>
          <w:szCs w:val="28"/>
          <w:shd w:val="clear" w:color="auto" w:fill="FFFFFF"/>
        </w:rPr>
        <w:t>：100双（具体尺寸试穿后确定）</w:t>
      </w:r>
      <w:r>
        <w:rPr>
          <w:rFonts w:hint="eastAsia" w:ascii="Tahoma" w:hAnsi="Tahoma" w:cs="Tahoma"/>
          <w:color w:val="333333"/>
          <w:sz w:val="28"/>
          <w:szCs w:val="28"/>
          <w:shd w:val="clear" w:color="auto" w:fill="FFFFFF"/>
          <w:lang w:eastAsia="zh-CN"/>
        </w:rPr>
        <w:t>。</w:t>
      </w:r>
    </w:p>
    <w:p/>
    <w:p>
      <w:pPr>
        <w:rPr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950980"/>
    <w:multiLevelType w:val="singleLevel"/>
    <w:tmpl w:val="59950980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9950CD8"/>
    <w:multiLevelType w:val="singleLevel"/>
    <w:tmpl w:val="59950CD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395"/>
    <w:rsid w:val="00264B6C"/>
    <w:rsid w:val="00525395"/>
    <w:rsid w:val="008A1AAC"/>
    <w:rsid w:val="00AC7160"/>
    <w:rsid w:val="148B621B"/>
    <w:rsid w:val="15EF778C"/>
    <w:rsid w:val="175515D5"/>
    <w:rsid w:val="17A224DD"/>
    <w:rsid w:val="1A1773E4"/>
    <w:rsid w:val="1DFB1C0D"/>
    <w:rsid w:val="21C53597"/>
    <w:rsid w:val="291F3305"/>
    <w:rsid w:val="31432C60"/>
    <w:rsid w:val="35D948C7"/>
    <w:rsid w:val="38495E4C"/>
    <w:rsid w:val="38A9524F"/>
    <w:rsid w:val="5DB63B9C"/>
    <w:rsid w:val="68AD3948"/>
    <w:rsid w:val="73C315C8"/>
    <w:rsid w:val="7B440FC7"/>
    <w:rsid w:val="7B501918"/>
    <w:rsid w:val="7EBD4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5"/>
    <w:uiPriority w:val="0"/>
    <w:pPr>
      <w:ind w:left="100" w:leftChars="2500"/>
    </w:pPr>
  </w:style>
  <w:style w:type="character" w:customStyle="1" w:styleId="5">
    <w:name w:val="日期 Char"/>
    <w:basedOn w:val="3"/>
    <w:link w:val="2"/>
    <w:uiPriority w:val="0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122</Words>
  <Characters>700</Characters>
  <Lines>5</Lines>
  <Paragraphs>1</Paragraphs>
  <TotalTime>0</TotalTime>
  <ScaleCrop>false</ScaleCrop>
  <LinksUpToDate>false</LinksUpToDate>
  <CharactersWithSpaces>821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user</cp:lastModifiedBy>
  <cp:lastPrinted>2018-05-02T07:45:31Z</cp:lastPrinted>
  <dcterms:modified xsi:type="dcterms:W3CDTF">2018-05-02T07:46:30Z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