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883" w:firstLineChars="200"/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芜湖市中医医院废弃输液瓶及</w:t>
      </w:r>
      <w:r>
        <w:rPr>
          <w:rFonts w:hint="eastAsia"/>
          <w:b/>
          <w:sz w:val="44"/>
          <w:szCs w:val="44"/>
          <w:lang w:eastAsia="zh-CN"/>
        </w:rPr>
        <w:t>抗生素等小</w:t>
      </w:r>
      <w:r>
        <w:rPr>
          <w:rFonts w:hint="eastAsia"/>
          <w:b/>
          <w:sz w:val="44"/>
          <w:szCs w:val="44"/>
        </w:rPr>
        <w:t>药瓶招标要求</w:t>
      </w:r>
    </w:p>
    <w:p>
      <w:pPr>
        <w:ind w:firstLine="560" w:firstLineChars="200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芜湖市中医医</w:t>
      </w:r>
      <w:r>
        <w:rPr>
          <w:rFonts w:hint="eastAsia" w:ascii="宋体" w:hAnsi="宋体" w:eastAsia="宋体" w:cs="宋体"/>
          <w:sz w:val="28"/>
          <w:szCs w:val="28"/>
        </w:rPr>
        <w:t>院拟对使用后的医用输液瓶（袋）及抗生素小药瓶回收项目进行公开招标，欢迎符合资格条件的供应商积极参与。</w:t>
      </w:r>
    </w:p>
    <w:p>
      <w:pPr>
        <w:pStyle w:val="8"/>
        <w:numPr>
          <w:ilvl w:val="0"/>
          <w:numId w:val="1"/>
        </w:numPr>
        <w:ind w:firstLineChars="0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项目内容：</w:t>
      </w:r>
    </w:p>
    <w:p>
      <w:pPr>
        <w:ind w:left="562" w:firstLine="560" w:firstLineChars="200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本项目为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招标方</w:t>
      </w:r>
      <w:r>
        <w:rPr>
          <w:rFonts w:hint="eastAsia" w:ascii="宋体" w:hAnsi="宋体" w:eastAsia="宋体" w:cs="宋体"/>
          <w:sz w:val="28"/>
          <w:szCs w:val="28"/>
        </w:rPr>
        <w:t>使用后的医用输液瓶（袋）及抗生素小药瓶回收项目，根据实际要求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定期合理</w:t>
      </w:r>
      <w:r>
        <w:rPr>
          <w:rFonts w:hint="eastAsia" w:ascii="宋体" w:hAnsi="宋体" w:eastAsia="宋体" w:cs="宋体"/>
          <w:sz w:val="28"/>
          <w:szCs w:val="28"/>
        </w:rPr>
        <w:t>收集、转运医用输液瓶（袋）及抗生素小药瓶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</w:t>
      </w:r>
    </w:p>
    <w:p>
      <w:pPr>
        <w:pStyle w:val="8"/>
        <w:numPr>
          <w:ilvl w:val="0"/>
          <w:numId w:val="1"/>
        </w:numPr>
        <w:ind w:firstLineChars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资质要求：</w:t>
      </w:r>
    </w:p>
    <w:p>
      <w:pPr>
        <w:ind w:left="562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1.企业相关资质证明（企业营业执照、税务登记证、组织机构代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代码证）</w:t>
      </w:r>
    </w:p>
    <w:p>
      <w:pPr>
        <w:ind w:firstLine="555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2.具备使用后的医用输液瓶（袋）及抗生素小药瓶回收资质。</w:t>
      </w:r>
    </w:p>
    <w:p>
      <w:pPr>
        <w:ind w:firstLine="555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3.具备污水处理能力。</w:t>
      </w:r>
    </w:p>
    <w:p>
      <w:pPr>
        <w:ind w:firstLine="555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4.具备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环保或</w:t>
      </w:r>
      <w:r>
        <w:rPr>
          <w:rFonts w:hint="eastAsia" w:ascii="宋体" w:hAnsi="宋体" w:eastAsia="宋体" w:cs="宋体"/>
          <w:sz w:val="28"/>
          <w:szCs w:val="28"/>
        </w:rPr>
        <w:t>卫生部门回收认可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资质</w:t>
      </w:r>
      <w:r>
        <w:rPr>
          <w:rFonts w:hint="eastAsia" w:ascii="宋体" w:hAnsi="宋体" w:eastAsia="宋体" w:cs="宋体"/>
          <w:sz w:val="28"/>
          <w:szCs w:val="28"/>
        </w:rPr>
        <w:t>凭证。</w:t>
      </w:r>
    </w:p>
    <w:p>
      <w:pPr>
        <w:ind w:firstLine="555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5.回收人员必须由专业培训，收集频率按照要求，不得影响正常工作开展。</w:t>
      </w:r>
    </w:p>
    <w:p>
      <w:pPr>
        <w:ind w:firstLine="555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6.近三年内具有芜湖市相关服务业绩。</w:t>
      </w:r>
    </w:p>
    <w:p>
      <w:pPr>
        <w:ind w:firstLine="555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7.预算年产量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废弃输液瓶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eastAsia="zh-CN"/>
        </w:rPr>
        <w:t>约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4万斤；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eastAsia="zh-CN"/>
        </w:rPr>
        <w:t>抗生素等小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药瓶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年产量约8000斤，按照国家环保要求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eastAsia="zh-CN"/>
        </w:rPr>
        <w:t>抗生素等小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药瓶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eastAsia="zh-CN"/>
        </w:rPr>
        <w:t>给予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院方无偿处理，在投标时写承诺。</w:t>
      </w:r>
    </w:p>
    <w:p>
      <w:pPr>
        <w:numPr>
          <w:ilvl w:val="0"/>
          <w:numId w:val="0"/>
        </w:numPr>
        <w:ind w:firstLine="560" w:firstLineChars="200"/>
        <w:rPr>
          <w:rFonts w:hint="eastAsia" w:ascii="宋体" w:hAnsi="宋体" w:eastAsia="宋体" w:cs="宋体"/>
          <w:kern w:val="2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8.</w:t>
      </w: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"/>
        </w:rPr>
        <w:t>投标方投标前必须到现场实地考察，为正确投标提供科学精准依据。在实地考察时发生任何意外由投标方自行承担，与院方无关。在未来中标经营过程中，发生的一切问题自行承担与院方无关，院方不承担任何法律责任。</w:t>
      </w:r>
    </w:p>
    <w:p>
      <w:pPr>
        <w:ind w:firstLine="555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9.本招标文件未尽事项，合同再行约定。</w:t>
      </w:r>
    </w:p>
    <w:p>
      <w:pPr>
        <w:ind w:firstLine="555"/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</w:pPr>
    </w:p>
    <w:p>
      <w:pPr>
        <w:ind w:firstLine="555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                     </w:t>
      </w:r>
    </w:p>
    <w:p>
      <w:pPr>
        <w:ind w:firstLine="555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                               </w:t>
      </w:r>
    </w:p>
    <w:p>
      <w:pPr>
        <w:ind w:firstLine="555"/>
        <w:rPr>
          <w:rFonts w:hint="eastAsia" w:ascii="宋体" w:hAnsi="宋体" w:eastAsia="宋体" w:cs="宋体"/>
          <w:sz w:val="28"/>
          <w:szCs w:val="28"/>
        </w:rPr>
      </w:pPr>
    </w:p>
    <w:p>
      <w:pPr>
        <w:ind w:firstLine="5213" w:firstLineChars="1862"/>
        <w:rPr>
          <w:rFonts w:hint="eastAsia" w:ascii="宋体" w:hAnsi="宋体" w:eastAsia="宋体" w:cs="宋体"/>
          <w:sz w:val="28"/>
          <w:szCs w:val="28"/>
        </w:rPr>
      </w:pPr>
      <w:bookmarkStart w:id="0" w:name="_GoBack"/>
      <w:bookmarkEnd w:id="0"/>
      <w:r>
        <w:rPr>
          <w:rFonts w:hint="eastAsia" w:ascii="宋体" w:hAnsi="宋体" w:eastAsia="宋体" w:cs="宋体"/>
          <w:sz w:val="28"/>
          <w:szCs w:val="28"/>
        </w:rPr>
        <w:t xml:space="preserve"> 芜湖市中医医院总务处</w:t>
      </w:r>
    </w:p>
    <w:p>
      <w:pPr>
        <w:ind w:firstLine="555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                                       2018.05.10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AA31F4"/>
    <w:multiLevelType w:val="multilevel"/>
    <w:tmpl w:val="28AA31F4"/>
    <w:lvl w:ilvl="0" w:tentative="0">
      <w:start w:val="1"/>
      <w:numFmt w:val="japaneseCounting"/>
      <w:lvlText w:val="%1、"/>
      <w:lvlJc w:val="left"/>
      <w:pPr>
        <w:ind w:left="1282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02" w:hanging="420"/>
      </w:pPr>
    </w:lvl>
    <w:lvl w:ilvl="2" w:tentative="0">
      <w:start w:val="1"/>
      <w:numFmt w:val="lowerRoman"/>
      <w:lvlText w:val="%3."/>
      <w:lvlJc w:val="right"/>
      <w:pPr>
        <w:ind w:left="1822" w:hanging="420"/>
      </w:pPr>
    </w:lvl>
    <w:lvl w:ilvl="3" w:tentative="0">
      <w:start w:val="1"/>
      <w:numFmt w:val="decimal"/>
      <w:lvlText w:val="%4."/>
      <w:lvlJc w:val="left"/>
      <w:pPr>
        <w:ind w:left="2242" w:hanging="420"/>
      </w:pPr>
    </w:lvl>
    <w:lvl w:ilvl="4" w:tentative="0">
      <w:start w:val="1"/>
      <w:numFmt w:val="lowerLetter"/>
      <w:lvlText w:val="%5)"/>
      <w:lvlJc w:val="left"/>
      <w:pPr>
        <w:ind w:left="2662" w:hanging="420"/>
      </w:pPr>
    </w:lvl>
    <w:lvl w:ilvl="5" w:tentative="0">
      <w:start w:val="1"/>
      <w:numFmt w:val="lowerRoman"/>
      <w:lvlText w:val="%6."/>
      <w:lvlJc w:val="right"/>
      <w:pPr>
        <w:ind w:left="3082" w:hanging="420"/>
      </w:pPr>
    </w:lvl>
    <w:lvl w:ilvl="6" w:tentative="0">
      <w:start w:val="1"/>
      <w:numFmt w:val="decimal"/>
      <w:lvlText w:val="%7."/>
      <w:lvlJc w:val="left"/>
      <w:pPr>
        <w:ind w:left="3502" w:hanging="420"/>
      </w:pPr>
    </w:lvl>
    <w:lvl w:ilvl="7" w:tentative="0">
      <w:start w:val="1"/>
      <w:numFmt w:val="lowerLetter"/>
      <w:lvlText w:val="%8)"/>
      <w:lvlJc w:val="left"/>
      <w:pPr>
        <w:ind w:left="3922" w:hanging="420"/>
      </w:pPr>
    </w:lvl>
    <w:lvl w:ilvl="8" w:tentative="0">
      <w:start w:val="1"/>
      <w:numFmt w:val="lowerRoman"/>
      <w:lvlText w:val="%9."/>
      <w:lvlJc w:val="right"/>
      <w:pPr>
        <w:ind w:left="4342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51C32"/>
    <w:rsid w:val="00251C32"/>
    <w:rsid w:val="005D2EF0"/>
    <w:rsid w:val="008E1B13"/>
    <w:rsid w:val="00981B3C"/>
    <w:rsid w:val="157F4E03"/>
    <w:rsid w:val="15EF778C"/>
    <w:rsid w:val="175515D5"/>
    <w:rsid w:val="1DFB1C0D"/>
    <w:rsid w:val="24C54342"/>
    <w:rsid w:val="265C2656"/>
    <w:rsid w:val="291F3305"/>
    <w:rsid w:val="2D4C348F"/>
    <w:rsid w:val="2E845C26"/>
    <w:rsid w:val="2EC42816"/>
    <w:rsid w:val="31432C60"/>
    <w:rsid w:val="35D948C7"/>
    <w:rsid w:val="38495E4C"/>
    <w:rsid w:val="38A9524F"/>
    <w:rsid w:val="3B3460D8"/>
    <w:rsid w:val="5AB33C6B"/>
    <w:rsid w:val="5DB63B9C"/>
    <w:rsid w:val="68AD3948"/>
    <w:rsid w:val="7B440FC7"/>
    <w:rsid w:val="7C612F1D"/>
    <w:rsid w:val="7EBD44E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4"/>
    <w:link w:val="2"/>
    <w:qFormat/>
    <w:uiPriority w:val="0"/>
    <w:rPr>
      <w:kern w:val="2"/>
      <w:sz w:val="18"/>
      <w:szCs w:val="18"/>
    </w:rPr>
  </w:style>
  <w:style w:type="paragraph" w:styleId="8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62</Words>
  <Characters>357</Characters>
  <Lines>2</Lines>
  <Paragraphs>1</Paragraphs>
  <ScaleCrop>false</ScaleCrop>
  <LinksUpToDate>false</LinksUpToDate>
  <CharactersWithSpaces>418</CharactersWithSpaces>
  <Application>WPS Office_10.1.0.7245_F1E327BC-269C-435d-A152-05C5408002CA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user</dc:creator>
  <cp:lastModifiedBy>user</cp:lastModifiedBy>
  <cp:lastPrinted>2017-08-17T03:23:00Z</cp:lastPrinted>
  <dcterms:modified xsi:type="dcterms:W3CDTF">2018-05-10T09:50:51Z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