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新宋体" w:hAnsi="新宋体" w:eastAsia="新宋体" w:cs="新宋体"/>
          <w:sz w:val="48"/>
          <w:szCs w:val="48"/>
        </w:rPr>
      </w:pPr>
      <w:r>
        <w:rPr>
          <w:rFonts w:hint="eastAsia" w:ascii="新宋体" w:hAnsi="新宋体" w:eastAsia="新宋体" w:cs="新宋体"/>
          <w:sz w:val="48"/>
          <w:szCs w:val="48"/>
        </w:rPr>
        <w:t>XL-4400点灯装置招标参数</w:t>
      </w:r>
      <w:bookmarkStart w:id="0" w:name="_GoBack"/>
      <w:bookmarkEnd w:id="0"/>
    </w:p>
    <w:p>
      <w:pPr>
        <w:jc w:val="center"/>
        <w:rPr>
          <w:rFonts w:hint="eastAsia" w:ascii="新宋体" w:hAnsi="新宋体" w:eastAsia="新宋体" w:cs="新宋体"/>
          <w:sz w:val="36"/>
          <w:szCs w:val="36"/>
        </w:rPr>
      </w:pPr>
    </w:p>
    <w:p>
      <w:pPr>
        <w:jc w:val="center"/>
        <w:rPr>
          <w:rFonts w:ascii="新宋体" w:hAnsi="新宋体" w:eastAsia="新宋体" w:cs="新宋体"/>
          <w:sz w:val="36"/>
          <w:szCs w:val="36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产品参数：</w:t>
      </w:r>
    </w:p>
    <w:p>
      <w:pPr>
        <w:numPr>
          <w:numId w:val="0"/>
        </w:numPr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适用范围：富士XL-4400冷光源灯泡触发装置</w:t>
      </w:r>
    </w:p>
    <w:p>
      <w:pPr>
        <w:numPr>
          <w:numId w:val="0"/>
        </w:numPr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技术参数：</w:t>
      </w:r>
    </w:p>
    <w:p>
      <w:pPr>
        <w:numPr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LAMP POWER SUPPLY点灯装置，输出灯功率稳定，电路设计达到输入电源电压在120--265V的宽规模中改变，其输出的灯功率改变&lt;3%。</w:t>
      </w:r>
    </w:p>
    <w:p>
      <w:pPr>
        <w:numPr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产品尺寸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135*50*30。</w:t>
      </w:r>
    </w:p>
    <w:p>
      <w:pPr>
        <w:numPr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点灯器着火电压：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着火辅助电压70~100V；</w:t>
      </w:r>
    </w:p>
    <w:p>
      <w:pPr>
        <w:numPr>
          <w:numId w:val="0"/>
        </w:numPr>
        <w:spacing w:line="360" w:lineRule="auto"/>
        <w:ind w:firstLine="2880" w:firstLineChars="9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二、点灯主电压20~30V；</w:t>
      </w:r>
    </w:p>
    <w:p>
      <w:pPr>
        <w:numPr>
          <w:numId w:val="0"/>
        </w:numPr>
        <w:spacing w:line="360" w:lineRule="auto"/>
        <w:ind w:left="3513" w:leftChars="1368" w:hanging="640" w:hanging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三、击穿氙气灯泡内氙气的高频高压，约数千伏。</w:t>
      </w:r>
    </w:p>
    <w:p>
      <w:pPr>
        <w:numPr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点灯器在灯箱内配置强迫风冷，安装水平位置误差小于5度。</w:t>
      </w:r>
    </w:p>
    <w:p>
      <w:pPr>
        <w:pStyle w:val="16"/>
        <w:numPr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保修期6个月，厂家工程师提供免费24小时上门服务。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71FA6243"/>
    <w:rsid w:val="00003D43"/>
    <w:rsid w:val="00015A3E"/>
    <w:rsid w:val="00022E30"/>
    <w:rsid w:val="000330E2"/>
    <w:rsid w:val="00063BC7"/>
    <w:rsid w:val="000A6E56"/>
    <w:rsid w:val="000B2D02"/>
    <w:rsid w:val="000B52D2"/>
    <w:rsid w:val="000E3215"/>
    <w:rsid w:val="000E6B8A"/>
    <w:rsid w:val="001055B8"/>
    <w:rsid w:val="0011429C"/>
    <w:rsid w:val="00122D1A"/>
    <w:rsid w:val="00130A8C"/>
    <w:rsid w:val="001B1D80"/>
    <w:rsid w:val="001C511A"/>
    <w:rsid w:val="001D1B5A"/>
    <w:rsid w:val="0021314F"/>
    <w:rsid w:val="0022638D"/>
    <w:rsid w:val="00230442"/>
    <w:rsid w:val="0028671A"/>
    <w:rsid w:val="00287488"/>
    <w:rsid w:val="002F1C62"/>
    <w:rsid w:val="002F3735"/>
    <w:rsid w:val="00363B65"/>
    <w:rsid w:val="003B77AC"/>
    <w:rsid w:val="003C3969"/>
    <w:rsid w:val="003D54CD"/>
    <w:rsid w:val="003D7BB9"/>
    <w:rsid w:val="003E011E"/>
    <w:rsid w:val="003E0387"/>
    <w:rsid w:val="00436C6A"/>
    <w:rsid w:val="0043731F"/>
    <w:rsid w:val="004567AD"/>
    <w:rsid w:val="0046521E"/>
    <w:rsid w:val="00467FC4"/>
    <w:rsid w:val="004E03FB"/>
    <w:rsid w:val="004E2770"/>
    <w:rsid w:val="00563ED7"/>
    <w:rsid w:val="00567A16"/>
    <w:rsid w:val="005A5BE6"/>
    <w:rsid w:val="00616349"/>
    <w:rsid w:val="00621834"/>
    <w:rsid w:val="006372EF"/>
    <w:rsid w:val="00651B01"/>
    <w:rsid w:val="00667E73"/>
    <w:rsid w:val="0069618A"/>
    <w:rsid w:val="006F52FC"/>
    <w:rsid w:val="007B1383"/>
    <w:rsid w:val="007B1B2B"/>
    <w:rsid w:val="007C7050"/>
    <w:rsid w:val="007E19CD"/>
    <w:rsid w:val="007E272C"/>
    <w:rsid w:val="00830E96"/>
    <w:rsid w:val="008429BE"/>
    <w:rsid w:val="00853096"/>
    <w:rsid w:val="0086126F"/>
    <w:rsid w:val="008660E3"/>
    <w:rsid w:val="00876E3F"/>
    <w:rsid w:val="00886DAE"/>
    <w:rsid w:val="008E0CDB"/>
    <w:rsid w:val="008F0205"/>
    <w:rsid w:val="008F3CDA"/>
    <w:rsid w:val="00913400"/>
    <w:rsid w:val="00933E73"/>
    <w:rsid w:val="00960B0D"/>
    <w:rsid w:val="00982452"/>
    <w:rsid w:val="009939DD"/>
    <w:rsid w:val="009A2BA9"/>
    <w:rsid w:val="009D3A39"/>
    <w:rsid w:val="009F32D0"/>
    <w:rsid w:val="009F3C13"/>
    <w:rsid w:val="00A16D70"/>
    <w:rsid w:val="00A240B9"/>
    <w:rsid w:val="00A42BE8"/>
    <w:rsid w:val="00A6018F"/>
    <w:rsid w:val="00A61886"/>
    <w:rsid w:val="00A726C9"/>
    <w:rsid w:val="00A94405"/>
    <w:rsid w:val="00A96E64"/>
    <w:rsid w:val="00AA061B"/>
    <w:rsid w:val="00AB2A1C"/>
    <w:rsid w:val="00AB6AC4"/>
    <w:rsid w:val="00AD42A9"/>
    <w:rsid w:val="00B13B9A"/>
    <w:rsid w:val="00B357E8"/>
    <w:rsid w:val="00B602A7"/>
    <w:rsid w:val="00B62699"/>
    <w:rsid w:val="00B84457"/>
    <w:rsid w:val="00BA0A23"/>
    <w:rsid w:val="00BC4D5D"/>
    <w:rsid w:val="00BD33CF"/>
    <w:rsid w:val="00BE5741"/>
    <w:rsid w:val="00C03FD6"/>
    <w:rsid w:val="00C221B3"/>
    <w:rsid w:val="00C40F17"/>
    <w:rsid w:val="00C86EAC"/>
    <w:rsid w:val="00C94F00"/>
    <w:rsid w:val="00CC1013"/>
    <w:rsid w:val="00CD392E"/>
    <w:rsid w:val="00D2252A"/>
    <w:rsid w:val="00D56DFC"/>
    <w:rsid w:val="00D74A94"/>
    <w:rsid w:val="00DC7D2F"/>
    <w:rsid w:val="00E53221"/>
    <w:rsid w:val="00E61ACC"/>
    <w:rsid w:val="00EC3801"/>
    <w:rsid w:val="00F20749"/>
    <w:rsid w:val="00F51909"/>
    <w:rsid w:val="00F86D1F"/>
    <w:rsid w:val="0E511BDA"/>
    <w:rsid w:val="0F1B0099"/>
    <w:rsid w:val="0F7F1FDD"/>
    <w:rsid w:val="102E46CA"/>
    <w:rsid w:val="108C7B78"/>
    <w:rsid w:val="11C10CA3"/>
    <w:rsid w:val="16D25064"/>
    <w:rsid w:val="176212C8"/>
    <w:rsid w:val="275C1DEA"/>
    <w:rsid w:val="27AA6ED9"/>
    <w:rsid w:val="27AF6261"/>
    <w:rsid w:val="28D673F8"/>
    <w:rsid w:val="28ED2990"/>
    <w:rsid w:val="2A796854"/>
    <w:rsid w:val="2CDD711D"/>
    <w:rsid w:val="2D490486"/>
    <w:rsid w:val="2DAB722B"/>
    <w:rsid w:val="32BE76A2"/>
    <w:rsid w:val="333D4142"/>
    <w:rsid w:val="341D59D8"/>
    <w:rsid w:val="38A436DF"/>
    <w:rsid w:val="3B5257D5"/>
    <w:rsid w:val="3BFF72EC"/>
    <w:rsid w:val="41212A59"/>
    <w:rsid w:val="412B080E"/>
    <w:rsid w:val="49B9177F"/>
    <w:rsid w:val="4AB41018"/>
    <w:rsid w:val="4CCB67FE"/>
    <w:rsid w:val="5605020B"/>
    <w:rsid w:val="58406253"/>
    <w:rsid w:val="58B16C9E"/>
    <w:rsid w:val="59F24F92"/>
    <w:rsid w:val="5CAE215B"/>
    <w:rsid w:val="5D5B6E37"/>
    <w:rsid w:val="5DAD7324"/>
    <w:rsid w:val="659B246A"/>
    <w:rsid w:val="66036A6D"/>
    <w:rsid w:val="67665CF7"/>
    <w:rsid w:val="68B62608"/>
    <w:rsid w:val="695E45A3"/>
    <w:rsid w:val="6AA06400"/>
    <w:rsid w:val="6FFA3CAC"/>
    <w:rsid w:val="70BB7292"/>
    <w:rsid w:val="70DE4D70"/>
    <w:rsid w:val="70E0092F"/>
    <w:rsid w:val="71146842"/>
    <w:rsid w:val="71946C76"/>
    <w:rsid w:val="71FA6243"/>
    <w:rsid w:val="751A7C3C"/>
    <w:rsid w:val="79637C85"/>
    <w:rsid w:val="799F15E4"/>
    <w:rsid w:val="7E3C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nhideWhenUsed="0" w:uiPriority="0" w:semiHidden="0" w:name="macro" w:locked="1"/>
    <w:lsdException w:uiPriority="99" w:name="toa heading"/>
    <w:lsdException w:uiPriority="99" w:name="List"/>
    <w:lsdException w:unhideWhenUsed="0" w:uiPriority="0" w:semiHidden="0" w:name="List Bullet" w:locked="1"/>
    <w:lsdException w:unhideWhenUsed="0" w:uiPriority="0" w:semiHidden="0" w:name="List Number" w:locked="1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 w:locked="1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7">
    <w:name w:val="FollowedHyperlink"/>
    <w:uiPriority w:val="99"/>
    <w:rPr>
      <w:color w:val="auto"/>
      <w:u w:val="none"/>
    </w:rPr>
  </w:style>
  <w:style w:type="character" w:styleId="8">
    <w:name w:val="Hyperlink"/>
    <w:uiPriority w:val="99"/>
    <w:rPr>
      <w:color w:val="auto"/>
      <w:u w:val="none"/>
    </w:rPr>
  </w:style>
  <w:style w:type="table" w:styleId="10">
    <w:name w:val="Table Grid"/>
    <w:basedOn w:val="9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link w:val="2"/>
    <w:qFormat/>
    <w:uiPriority w:val="9"/>
    <w:rPr>
      <w:rFonts w:ascii="Calibri" w:hAnsi="Calibri" w:cs="Calibri"/>
      <w:b/>
      <w:bCs/>
      <w:kern w:val="44"/>
      <w:sz w:val="44"/>
      <w:szCs w:val="44"/>
    </w:rPr>
  </w:style>
  <w:style w:type="character" w:customStyle="1" w:styleId="12">
    <w:name w:val="页脚 Char"/>
    <w:link w:val="3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3">
    <w:name w:val="页眉 Char"/>
    <w:link w:val="4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paragraph" w:customStyle="1" w:styleId="14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宋体"/>
      <w:kern w:val="2"/>
      <w:sz w:val="21"/>
      <w:szCs w:val="21"/>
      <w:lang w:val="en-US" w:eastAsia="zh-CN" w:bidi="ar-SA"/>
    </w:rPr>
  </w:style>
  <w:style w:type="table" w:customStyle="1" w:styleId="15">
    <w:name w:val="浅色底纹1"/>
    <w:qFormat/>
    <w:uiPriority w:val="99"/>
    <w:rPr>
      <w:color w:val="000000"/>
    </w:rPr>
    <w:tblPr>
      <w:tblBorders>
        <w:top w:val="single" w:color="000000" w:sz="8" w:space="0"/>
        <w:bottom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表段落1"/>
    <w:basedOn w:val="1"/>
    <w:qFormat/>
    <w:uiPriority w:val="99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256</Words>
  <Characters>61</Characters>
  <Lines>1</Lines>
  <Paragraphs>1</Paragraphs>
  <TotalTime>10</TotalTime>
  <ScaleCrop>false</ScaleCrop>
  <LinksUpToDate>false</LinksUpToDate>
  <CharactersWithSpaces>316</CharactersWithSpaces>
  <Application>WPS Office_10.1.0.7400_F1E327BC-269C-435d-A152-05C5408002CA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2018-08-13T01:16:00Z</dcterms:created>
  <dc:creator>Administrator</dc:creator>
  <cp:lastModifiedBy>Administrator</cp:lastModifiedBy>
  <cp:lastPrinted>2018-06-06T07:36:00Z</cp:lastPrinted>
  <dcterms:modified xsi:type="dcterms:W3CDTF">2018-08-14T06:20:28Z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