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5"/>
        <w:gridCol w:w="900"/>
        <w:gridCol w:w="2595"/>
        <w:gridCol w:w="1328"/>
        <w:gridCol w:w="811"/>
        <w:gridCol w:w="888"/>
        <w:gridCol w:w="4333"/>
        <w:gridCol w:w="3370"/>
        <w:gridCol w:w="17"/>
      </w:tblGrid>
      <w:tr w:rsidR="00D95EFC" w:rsidTr="00551E60">
        <w:trPr>
          <w:gridAfter w:val="1"/>
          <w:wAfter w:w="17" w:type="dxa"/>
          <w:trHeight w:val="304"/>
          <w:jc w:val="center"/>
        </w:trPr>
        <w:tc>
          <w:tcPr>
            <w:tcW w:w="1185" w:type="dxa"/>
          </w:tcPr>
          <w:p w:rsidR="00D95EFC" w:rsidRDefault="00D95EFC" w:rsidP="00551E60"/>
          <w:p w:rsidR="00D95EFC" w:rsidRDefault="00D95EFC" w:rsidP="00551E60"/>
          <w:p w:rsidR="00D95EFC" w:rsidRDefault="00D95EFC" w:rsidP="00551E60"/>
          <w:p w:rsidR="00D95EFC" w:rsidRDefault="00D95EFC" w:rsidP="00551E60">
            <w:r>
              <w:rPr>
                <w:rFonts w:hint="eastAsia"/>
              </w:rPr>
              <w:t>机用单面胶无纺布</w:t>
            </w:r>
          </w:p>
        </w:tc>
        <w:tc>
          <w:tcPr>
            <w:tcW w:w="900" w:type="dxa"/>
          </w:tcPr>
          <w:p w:rsidR="00D95EFC" w:rsidRDefault="00D95EFC" w:rsidP="00551E60">
            <w:pPr>
              <w:rPr>
                <w:szCs w:val="21"/>
              </w:rPr>
            </w:pPr>
          </w:p>
          <w:p w:rsidR="00D95EFC" w:rsidRDefault="00D95EFC" w:rsidP="00551E60">
            <w:pPr>
              <w:spacing w:before="240"/>
              <w:rPr>
                <w:szCs w:val="21"/>
              </w:rPr>
            </w:pPr>
            <w:r>
              <w:rPr>
                <w:rFonts w:hint="eastAsia"/>
                <w:szCs w:val="21"/>
              </w:rPr>
              <w:t>食品包装用聚丙烯成型品（单面带胶，可热封）</w:t>
            </w:r>
          </w:p>
        </w:tc>
        <w:tc>
          <w:tcPr>
            <w:tcW w:w="2595" w:type="dxa"/>
          </w:tcPr>
          <w:p w:rsidR="00D95EFC" w:rsidRDefault="00D95EFC" w:rsidP="00551E60">
            <w:pPr>
              <w:rPr>
                <w:szCs w:val="21"/>
              </w:rPr>
            </w:pPr>
          </w:p>
          <w:p w:rsidR="00D95EFC" w:rsidRDefault="00D95EFC" w:rsidP="00551E60">
            <w:pPr>
              <w:rPr>
                <w:szCs w:val="21"/>
              </w:rPr>
            </w:pPr>
          </w:p>
          <w:p w:rsidR="00D95EFC" w:rsidRDefault="00D95EFC" w:rsidP="00551E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5g/</w:t>
            </w:r>
            <w:r>
              <w:rPr>
                <w:rFonts w:ascii="宋体" w:hAnsi="宋体" w:hint="eastAsia"/>
                <w:szCs w:val="21"/>
              </w:rPr>
              <w:t>㎡,</w:t>
            </w:r>
            <w:r>
              <w:rPr>
                <w:rFonts w:hint="eastAsia"/>
                <w:szCs w:val="21"/>
              </w:rPr>
              <w:t>宽</w:t>
            </w:r>
            <w:r>
              <w:rPr>
                <w:rFonts w:hint="eastAsia"/>
                <w:szCs w:val="21"/>
              </w:rPr>
              <w:t>32cm</w:t>
            </w:r>
            <w:r>
              <w:rPr>
                <w:rFonts w:hint="eastAsia"/>
                <w:szCs w:val="21"/>
              </w:rPr>
              <w:t>，卷筒包装</w:t>
            </w:r>
          </w:p>
        </w:tc>
        <w:tc>
          <w:tcPr>
            <w:tcW w:w="1328" w:type="dxa"/>
          </w:tcPr>
          <w:p w:rsidR="00D95EFC" w:rsidRDefault="00D95EFC" w:rsidP="00551E60"/>
          <w:p w:rsidR="00D95EFC" w:rsidRDefault="00D95EFC" w:rsidP="00551E60"/>
          <w:p w:rsidR="00D95EFC" w:rsidRDefault="00D95EFC" w:rsidP="00551E60">
            <w:r>
              <w:rPr>
                <w:rFonts w:hint="eastAsia"/>
              </w:rPr>
              <w:t>200kg</w:t>
            </w:r>
          </w:p>
        </w:tc>
        <w:tc>
          <w:tcPr>
            <w:tcW w:w="811" w:type="dxa"/>
          </w:tcPr>
          <w:p w:rsidR="00D95EFC" w:rsidRDefault="00D95EFC" w:rsidP="00551E60"/>
          <w:p w:rsidR="00D95EFC" w:rsidRDefault="00D95EFC" w:rsidP="00551E60"/>
          <w:p w:rsidR="00D95EFC" w:rsidRDefault="00D95EFC" w:rsidP="00551E60">
            <w:r>
              <w:rPr>
                <w:rFonts w:hint="eastAsia"/>
              </w:rPr>
              <w:t>500kg</w:t>
            </w:r>
          </w:p>
          <w:p w:rsidR="00D95EFC" w:rsidRDefault="00D95EFC" w:rsidP="00551E60"/>
        </w:tc>
        <w:tc>
          <w:tcPr>
            <w:tcW w:w="888" w:type="dxa"/>
          </w:tcPr>
          <w:p w:rsidR="00D95EFC" w:rsidRDefault="00D95EFC" w:rsidP="00551E60"/>
          <w:p w:rsidR="00D95EFC" w:rsidRDefault="00D95EFC" w:rsidP="00551E60"/>
          <w:p w:rsidR="00D95EFC" w:rsidRDefault="00D95EFC" w:rsidP="00551E60">
            <w:r>
              <w:rPr>
                <w:rFonts w:hint="eastAsia"/>
              </w:rPr>
              <w:t>1.70</w:t>
            </w:r>
          </w:p>
          <w:p w:rsidR="00D95EFC" w:rsidRDefault="00D95EFC" w:rsidP="00551E60"/>
        </w:tc>
        <w:tc>
          <w:tcPr>
            <w:tcW w:w="4333" w:type="dxa"/>
          </w:tcPr>
          <w:p w:rsidR="00D95EFC" w:rsidRDefault="00D95EFC" w:rsidP="00551E60"/>
        </w:tc>
        <w:tc>
          <w:tcPr>
            <w:tcW w:w="3370" w:type="dxa"/>
          </w:tcPr>
          <w:p w:rsidR="00D95EFC" w:rsidRDefault="00D95EFC" w:rsidP="00551E60"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1、需符合我院制剂包装及生产设备要求(自动包装）</w:t>
            </w:r>
          </w:p>
          <w:p w:rsidR="00D95EFC" w:rsidRDefault="00D95EFC" w:rsidP="00551E6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2、年使用量是全年的使用总量，每次分批采购；</w:t>
            </w:r>
          </w:p>
          <w:p w:rsidR="00D95EFC" w:rsidRDefault="00D95EFC" w:rsidP="00551E6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3、报价必须含包装费、运输费（运送至</w:t>
            </w:r>
            <w:proofErr w:type="gramStart"/>
            <w:r>
              <w:rPr>
                <w:rFonts w:ascii="宋体" w:hAnsi="宋体" w:hint="eastAsia"/>
                <w:szCs w:val="21"/>
              </w:rPr>
              <w:t>内包材库房</w:t>
            </w:r>
            <w:proofErr w:type="gramEnd"/>
            <w:r>
              <w:rPr>
                <w:rFonts w:ascii="宋体" w:hAnsi="宋体" w:hint="eastAsia"/>
                <w:szCs w:val="21"/>
              </w:rPr>
              <w:t>）。</w:t>
            </w:r>
          </w:p>
          <w:p w:rsidR="00D95EFC" w:rsidRDefault="00D95EFC" w:rsidP="00551E6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4、所有材料须分类分别明细报价，数量、单价、金额</w:t>
            </w:r>
          </w:p>
        </w:tc>
      </w:tr>
      <w:tr w:rsidR="00D95EFC" w:rsidTr="00551E60">
        <w:trPr>
          <w:trHeight w:val="304"/>
          <w:jc w:val="center"/>
        </w:trPr>
        <w:tc>
          <w:tcPr>
            <w:tcW w:w="1185" w:type="dxa"/>
          </w:tcPr>
          <w:p w:rsidR="00D95EFC" w:rsidRDefault="00D95EFC" w:rsidP="00551E60"/>
          <w:p w:rsidR="00D95EFC" w:rsidRDefault="00D95EFC" w:rsidP="00551E60"/>
          <w:p w:rsidR="00D95EFC" w:rsidRDefault="00D95EFC" w:rsidP="00551E60">
            <w:r>
              <w:rPr>
                <w:rFonts w:hint="eastAsia"/>
              </w:rPr>
              <w:t>热封型茶叶滤纸</w:t>
            </w:r>
          </w:p>
        </w:tc>
        <w:tc>
          <w:tcPr>
            <w:tcW w:w="900" w:type="dxa"/>
          </w:tcPr>
          <w:p w:rsidR="00D95EFC" w:rsidRDefault="00D95EFC" w:rsidP="00551E60">
            <w:pPr>
              <w:rPr>
                <w:szCs w:val="21"/>
              </w:rPr>
            </w:pPr>
          </w:p>
          <w:p w:rsidR="00D95EFC" w:rsidRDefault="00D95EFC" w:rsidP="00551E60">
            <w:pPr>
              <w:rPr>
                <w:szCs w:val="21"/>
              </w:rPr>
            </w:pPr>
          </w:p>
          <w:p w:rsidR="00D95EFC" w:rsidRDefault="00D95EFC" w:rsidP="00551E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滤纸（单面带胶，可热封）</w:t>
            </w:r>
          </w:p>
          <w:p w:rsidR="00D95EFC" w:rsidRDefault="00D95EFC" w:rsidP="00551E60">
            <w:pPr>
              <w:rPr>
                <w:szCs w:val="21"/>
              </w:rPr>
            </w:pPr>
          </w:p>
        </w:tc>
        <w:tc>
          <w:tcPr>
            <w:tcW w:w="2595" w:type="dxa"/>
          </w:tcPr>
          <w:p w:rsidR="00D95EFC" w:rsidRDefault="00D95EFC" w:rsidP="00551E60">
            <w:pPr>
              <w:rPr>
                <w:szCs w:val="21"/>
              </w:rPr>
            </w:pPr>
          </w:p>
          <w:p w:rsidR="00D95EFC" w:rsidRDefault="00D95EFC" w:rsidP="00551E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宽</w:t>
            </w:r>
            <w:r>
              <w:rPr>
                <w:rFonts w:hint="eastAsia"/>
                <w:szCs w:val="21"/>
              </w:rPr>
              <w:t>14.5cm</w:t>
            </w:r>
            <w:r>
              <w:rPr>
                <w:rFonts w:hint="eastAsia"/>
                <w:szCs w:val="21"/>
              </w:rPr>
              <w:t>，卷筒包装</w:t>
            </w:r>
          </w:p>
        </w:tc>
        <w:tc>
          <w:tcPr>
            <w:tcW w:w="1328" w:type="dxa"/>
          </w:tcPr>
          <w:p w:rsidR="00D95EFC" w:rsidRDefault="00D95EFC" w:rsidP="00551E60"/>
          <w:p w:rsidR="00D95EFC" w:rsidRDefault="00D95EFC" w:rsidP="00551E60"/>
          <w:p w:rsidR="00D95EFC" w:rsidRDefault="00D95EFC" w:rsidP="00551E60">
            <w:r>
              <w:rPr>
                <w:rFonts w:hint="eastAsia"/>
              </w:rPr>
              <w:t>200kg</w:t>
            </w:r>
          </w:p>
        </w:tc>
        <w:tc>
          <w:tcPr>
            <w:tcW w:w="811" w:type="dxa"/>
          </w:tcPr>
          <w:p w:rsidR="00D95EFC" w:rsidRDefault="00D95EFC" w:rsidP="00551E60"/>
          <w:p w:rsidR="00D95EFC" w:rsidRDefault="00D95EFC" w:rsidP="00551E60"/>
          <w:p w:rsidR="00D95EFC" w:rsidRDefault="00D95EFC" w:rsidP="00551E60">
            <w:r>
              <w:rPr>
                <w:rFonts w:hint="eastAsia"/>
              </w:rPr>
              <w:t>200kg</w:t>
            </w:r>
          </w:p>
          <w:p w:rsidR="00D95EFC" w:rsidRDefault="00D95EFC" w:rsidP="00551E60"/>
        </w:tc>
        <w:tc>
          <w:tcPr>
            <w:tcW w:w="888" w:type="dxa"/>
          </w:tcPr>
          <w:p w:rsidR="00D95EFC" w:rsidRDefault="00D95EFC" w:rsidP="00551E60"/>
          <w:p w:rsidR="00D95EFC" w:rsidRDefault="00D95EFC" w:rsidP="00551E60"/>
          <w:p w:rsidR="00D95EFC" w:rsidRDefault="00D95EFC" w:rsidP="00551E60">
            <w:r>
              <w:rPr>
                <w:rFonts w:hint="eastAsia"/>
              </w:rPr>
              <w:t>0.70</w:t>
            </w:r>
          </w:p>
          <w:p w:rsidR="00D95EFC" w:rsidRDefault="00D95EFC" w:rsidP="00551E60"/>
        </w:tc>
        <w:tc>
          <w:tcPr>
            <w:tcW w:w="4333" w:type="dxa"/>
          </w:tcPr>
          <w:p w:rsidR="00D95EFC" w:rsidRDefault="00D95EFC" w:rsidP="00551E60">
            <w:r>
              <w:rPr>
                <w:rFonts w:hint="eastAsia"/>
                <w:szCs w:val="21"/>
              </w:rPr>
              <w:t>提供：生产厂家营业执照、组织机构代码证、税务登记证、全国工业产品生产许可证等相关资质。</w:t>
            </w:r>
          </w:p>
        </w:tc>
        <w:tc>
          <w:tcPr>
            <w:tcW w:w="3387" w:type="dxa"/>
            <w:gridSpan w:val="2"/>
          </w:tcPr>
          <w:p w:rsidR="00D95EFC" w:rsidRDefault="00D95EFC" w:rsidP="00551E60"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1、需符合我院制剂包装及生产设备要求(自动包装）</w:t>
            </w:r>
          </w:p>
          <w:p w:rsidR="00D95EFC" w:rsidRDefault="00D95EFC" w:rsidP="00551E6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2、年使用量是全年的使用总量，每次分批采购；</w:t>
            </w:r>
          </w:p>
          <w:p w:rsidR="00D95EFC" w:rsidRDefault="00D95EFC" w:rsidP="00551E6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3、报价必须含包装费、运输费（运送至</w:t>
            </w:r>
            <w:proofErr w:type="gramStart"/>
            <w:r>
              <w:rPr>
                <w:rFonts w:ascii="宋体" w:hAnsi="宋体" w:hint="eastAsia"/>
                <w:szCs w:val="21"/>
              </w:rPr>
              <w:t>内包材库房</w:t>
            </w:r>
            <w:proofErr w:type="gramEnd"/>
            <w:r>
              <w:rPr>
                <w:rFonts w:ascii="宋体" w:hAnsi="宋体" w:hint="eastAsia"/>
                <w:szCs w:val="21"/>
              </w:rPr>
              <w:t>）。</w:t>
            </w:r>
          </w:p>
          <w:p w:rsidR="00D95EFC" w:rsidRDefault="00D95EFC" w:rsidP="00551E6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4、所有材料须分类分别明细报价，数量、单价、金额</w:t>
            </w:r>
          </w:p>
        </w:tc>
      </w:tr>
    </w:tbl>
    <w:p w:rsidR="00D95EFC" w:rsidRDefault="00D95EFC" w:rsidP="00D95EFC">
      <w:pPr>
        <w:rPr>
          <w:rFonts w:hint="eastAsia"/>
        </w:rPr>
      </w:pPr>
      <w:r>
        <w:t>合计总金额</w:t>
      </w:r>
      <w:r>
        <w:rPr>
          <w:rFonts w:hint="eastAsia"/>
        </w:rPr>
        <w:t>：</w:t>
      </w:r>
      <w:r>
        <w:rPr>
          <w:rFonts w:hint="eastAsia"/>
        </w:rPr>
        <w:t>2.5</w:t>
      </w:r>
      <w:r>
        <w:rPr>
          <w:rFonts w:hint="eastAsia"/>
        </w:rPr>
        <w:t>万元</w:t>
      </w:r>
    </w:p>
    <w:p w:rsidR="00D95EFC" w:rsidRDefault="00D95EFC" w:rsidP="00D95EFC">
      <w:pPr>
        <w:rPr>
          <w:rFonts w:hint="eastAsia"/>
        </w:rPr>
      </w:pPr>
      <w:r>
        <w:rPr>
          <w:rFonts w:hint="eastAsia"/>
        </w:rPr>
        <w:t>说明：</w:t>
      </w:r>
      <w:r>
        <w:rPr>
          <w:rFonts w:hint="eastAsia"/>
        </w:rPr>
        <w:t>1</w:t>
      </w:r>
      <w:r>
        <w:rPr>
          <w:rFonts w:hint="eastAsia"/>
        </w:rPr>
        <w:t>、必须开具增值税发票；</w:t>
      </w:r>
      <w:r>
        <w:rPr>
          <w:rFonts w:hint="eastAsia"/>
        </w:rPr>
        <w:t>2</w:t>
      </w:r>
      <w:r>
        <w:rPr>
          <w:rFonts w:hint="eastAsia"/>
        </w:rPr>
        <w:t>、投标需考虑我院</w:t>
      </w:r>
      <w:r>
        <w:rPr>
          <w:rFonts w:hint="eastAsia"/>
        </w:rPr>
        <w:t>3.4%</w:t>
      </w:r>
      <w:r>
        <w:rPr>
          <w:rFonts w:hint="eastAsia"/>
        </w:rPr>
        <w:t>配送费。</w:t>
      </w:r>
    </w:p>
    <w:p w:rsidR="00375D21" w:rsidRPr="00D95EFC" w:rsidRDefault="00375D21">
      <w:bookmarkStart w:id="0" w:name="_GoBack"/>
      <w:bookmarkEnd w:id="0"/>
    </w:p>
    <w:sectPr w:rsidR="00375D21" w:rsidRPr="00D95EFC" w:rsidSect="00D95EF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275" w:rsidRDefault="008E3275" w:rsidP="00D95EFC">
      <w:r>
        <w:separator/>
      </w:r>
    </w:p>
  </w:endnote>
  <w:endnote w:type="continuationSeparator" w:id="0">
    <w:p w:rsidR="008E3275" w:rsidRDefault="008E3275" w:rsidP="00D9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275" w:rsidRDefault="008E3275" w:rsidP="00D95EFC">
      <w:r>
        <w:separator/>
      </w:r>
    </w:p>
  </w:footnote>
  <w:footnote w:type="continuationSeparator" w:id="0">
    <w:p w:rsidR="008E3275" w:rsidRDefault="008E3275" w:rsidP="00D95E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EA9"/>
    <w:rsid w:val="00375D21"/>
    <w:rsid w:val="008E3275"/>
    <w:rsid w:val="00C03EA9"/>
    <w:rsid w:val="00D9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EF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5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5E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5E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5EF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EF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5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5E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5E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5E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>微软中国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朱亮</dc:creator>
  <cp:keywords/>
  <dc:description/>
  <cp:lastModifiedBy>朱亮</cp:lastModifiedBy>
  <cp:revision>2</cp:revision>
  <dcterms:created xsi:type="dcterms:W3CDTF">2019-03-14T02:54:00Z</dcterms:created>
  <dcterms:modified xsi:type="dcterms:W3CDTF">2019-03-14T02:54:00Z</dcterms:modified>
</cp:coreProperties>
</file>