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767" w:rsidRPr="0049302C" w:rsidRDefault="0049302C">
      <w:pPr>
        <w:pStyle w:val="a3"/>
        <w:widowControl/>
        <w:shd w:val="clear" w:color="auto" w:fill="FFFFFF"/>
        <w:spacing w:beforeAutospacing="0" w:afterAutospacing="0"/>
        <w:jc w:val="center"/>
        <w:rPr>
          <w:rStyle w:val="a4"/>
          <w:rFonts w:ascii="Arial" w:hAnsi="Arial" w:cs="Arial"/>
          <w:color w:val="222222"/>
          <w:sz w:val="44"/>
          <w:szCs w:val="44"/>
          <w:shd w:val="clear" w:color="auto" w:fill="FFFFFF"/>
        </w:rPr>
      </w:pPr>
      <w:r w:rsidRPr="0049302C">
        <w:rPr>
          <w:rStyle w:val="a4"/>
          <w:rFonts w:ascii="Arial" w:hAnsi="Arial" w:cs="Arial" w:hint="eastAsia"/>
          <w:color w:val="222222"/>
          <w:sz w:val="44"/>
          <w:szCs w:val="44"/>
          <w:shd w:val="clear" w:color="auto" w:fill="FFFFFF"/>
        </w:rPr>
        <w:t>CPM</w:t>
      </w:r>
      <w:r w:rsidRPr="0049302C">
        <w:rPr>
          <w:rStyle w:val="a4"/>
          <w:rFonts w:ascii="Arial" w:hAnsi="Arial" w:cs="Arial" w:hint="eastAsia"/>
          <w:color w:val="222222"/>
          <w:sz w:val="44"/>
          <w:szCs w:val="44"/>
          <w:shd w:val="clear" w:color="auto" w:fill="FFFFFF"/>
        </w:rPr>
        <w:t>机参数</w:t>
      </w:r>
      <w:r>
        <w:rPr>
          <w:rStyle w:val="a4"/>
          <w:rFonts w:ascii="Arial" w:hAnsi="Arial" w:cs="Arial" w:hint="eastAsia"/>
          <w:color w:val="222222"/>
          <w:sz w:val="44"/>
          <w:szCs w:val="44"/>
          <w:shd w:val="clear" w:color="auto" w:fill="FFFFFF"/>
        </w:rPr>
        <w:t>（</w:t>
      </w:r>
      <w:r>
        <w:rPr>
          <w:rStyle w:val="a4"/>
          <w:rFonts w:ascii="Arial" w:hAnsi="Arial" w:cs="Arial" w:hint="eastAsia"/>
          <w:color w:val="222222"/>
          <w:sz w:val="44"/>
          <w:szCs w:val="44"/>
          <w:shd w:val="clear" w:color="auto" w:fill="FFFFFF"/>
        </w:rPr>
        <w:t>1</w:t>
      </w:r>
      <w:r>
        <w:rPr>
          <w:rStyle w:val="a4"/>
          <w:rFonts w:ascii="Arial" w:hAnsi="Arial" w:cs="Arial" w:hint="eastAsia"/>
          <w:color w:val="222222"/>
          <w:sz w:val="44"/>
          <w:szCs w:val="44"/>
          <w:shd w:val="clear" w:color="auto" w:fill="FFFFFF"/>
        </w:rPr>
        <w:t>台）</w:t>
      </w:r>
    </w:p>
    <w:p w:rsidR="00CE0767" w:rsidRDefault="00CE0767">
      <w:pPr>
        <w:pStyle w:val="a3"/>
        <w:widowControl/>
        <w:shd w:val="clear" w:color="auto" w:fill="FFFFFF"/>
        <w:spacing w:beforeAutospacing="0" w:afterAutospacing="0"/>
        <w:rPr>
          <w:rStyle w:val="a4"/>
          <w:rFonts w:asciiTheme="minorEastAsia" w:hAnsiTheme="minorEastAsia" w:cstheme="minorEastAsia"/>
          <w:color w:val="222222"/>
          <w:shd w:val="clear" w:color="auto" w:fill="FFFFFF"/>
        </w:rPr>
      </w:pPr>
    </w:p>
    <w:p w:rsidR="00CE0767" w:rsidRDefault="0049302C">
      <w:pPr>
        <w:pStyle w:val="a3"/>
        <w:widowControl/>
        <w:shd w:val="clear" w:color="auto" w:fill="FFFFFF"/>
        <w:spacing w:beforeAutospacing="0" w:afterAutospacing="0"/>
        <w:rPr>
          <w:rFonts w:asciiTheme="minorEastAsia" w:hAnsiTheme="minorEastAsia" w:cstheme="minorEastAsia"/>
          <w:color w:val="222222"/>
        </w:rPr>
      </w:pPr>
      <w:r>
        <w:rPr>
          <w:rStyle w:val="a4"/>
          <w:rFonts w:asciiTheme="minorEastAsia" w:hAnsiTheme="minorEastAsia" w:cstheme="minorEastAsia" w:hint="eastAsia"/>
          <w:color w:val="222222"/>
          <w:shd w:val="clear" w:color="auto" w:fill="FFFFFF"/>
        </w:rPr>
        <w:t>一、功能</w:t>
      </w:r>
      <w:r>
        <w:rPr>
          <w:rFonts w:asciiTheme="minorEastAsia" w:hAnsiTheme="minorEastAsia" w:cstheme="minorEastAsia" w:hint="eastAsia"/>
          <w:color w:val="222222"/>
          <w:shd w:val="clear" w:color="auto" w:fill="FFFFFF"/>
        </w:rPr>
        <w:br/>
        <w:t>关节康复运动器具有帮助手术后关节迅速恢复其活动的功能，恢复后的关节活动自如。在临床应用上具有安全实用、无痛苦、病人乐于接受、关节活动范围大、有效消除关节粘连及坏死关节成活、伤口愈合和消肿、促进关节软骨损坏的自身修复，利于移植骨膜转化成透明关节软骨的优点。 </w:t>
      </w:r>
    </w:p>
    <w:p w:rsidR="00CE0767" w:rsidRDefault="0049302C">
      <w:pPr>
        <w:pStyle w:val="a3"/>
        <w:widowControl/>
        <w:shd w:val="clear" w:color="auto" w:fill="FFFFFF"/>
        <w:spacing w:beforeAutospacing="0" w:afterAutospacing="0"/>
        <w:rPr>
          <w:rFonts w:asciiTheme="minorEastAsia" w:hAnsiTheme="minorEastAsia" w:cstheme="minorEastAsia"/>
          <w:color w:val="222222"/>
        </w:rPr>
      </w:pPr>
      <w:r>
        <w:rPr>
          <w:rStyle w:val="a4"/>
          <w:rFonts w:asciiTheme="minorEastAsia" w:hAnsiTheme="minorEastAsia" w:cstheme="minorEastAsia" w:hint="eastAsia"/>
          <w:color w:val="222222"/>
          <w:shd w:val="clear" w:color="auto" w:fill="FFFFFF"/>
        </w:rPr>
        <w:t>二、技术要求</w:t>
      </w:r>
      <w:r>
        <w:rPr>
          <w:rFonts w:asciiTheme="minorEastAsia" w:hAnsiTheme="minorEastAsia" w:cstheme="minorEastAsia" w:hint="eastAsia"/>
          <w:color w:val="222222"/>
          <w:shd w:val="clear" w:color="auto" w:fill="FFFFFF"/>
        </w:rPr>
        <w:br/>
        <w:t>1、 数字化屏幕显示，操作简单。</w:t>
      </w:r>
      <w:r>
        <w:rPr>
          <w:rFonts w:asciiTheme="minorEastAsia" w:hAnsiTheme="minorEastAsia" w:cstheme="minorEastAsia" w:hint="eastAsia"/>
          <w:color w:val="222222"/>
          <w:shd w:val="clear" w:color="auto" w:fill="FFFFFF"/>
        </w:rPr>
        <w:br/>
        <w:t>2、 主动记忆功能，即使在仪器关闭后仍然能记忆最近一次使用时的参数设置。</w:t>
      </w:r>
      <w:r>
        <w:rPr>
          <w:rFonts w:asciiTheme="minorEastAsia" w:hAnsiTheme="minorEastAsia" w:cstheme="minorEastAsia" w:hint="eastAsia"/>
          <w:color w:val="222222"/>
          <w:shd w:val="clear" w:color="auto" w:fill="FFFFFF"/>
        </w:rPr>
        <w:br/>
        <w:t>3、 适用于不同身高者，对不同的腿长，可按需要对脚支架进行调节。</w:t>
      </w:r>
      <w:r>
        <w:rPr>
          <w:rFonts w:asciiTheme="minorEastAsia" w:hAnsiTheme="minorEastAsia" w:cstheme="minorEastAsia" w:hint="eastAsia"/>
          <w:color w:val="222222"/>
          <w:shd w:val="clear" w:color="auto" w:fill="FFFFFF"/>
        </w:rPr>
        <w:br/>
        <w:t>4、 关节活动角度和速度调节范围大，操作灵活，可满足临床最大需要。</w:t>
      </w:r>
      <w:r>
        <w:rPr>
          <w:rFonts w:asciiTheme="minorEastAsia" w:hAnsiTheme="minorEastAsia" w:cstheme="minorEastAsia" w:hint="eastAsia"/>
          <w:color w:val="222222"/>
          <w:shd w:val="clear" w:color="auto" w:fill="FFFFFF"/>
        </w:rPr>
        <w:br/>
        <w:t>5、 配上微电脑，实现控制智能化，使训练时间、速度、运动行程均可随意控制，运行安全可靠，并采用数显屏显示运行过程。</w:t>
      </w:r>
      <w:r>
        <w:rPr>
          <w:rFonts w:asciiTheme="minorEastAsia" w:hAnsiTheme="minorEastAsia" w:cstheme="minorEastAsia" w:hint="eastAsia"/>
          <w:color w:val="222222"/>
          <w:shd w:val="clear" w:color="auto" w:fill="FFFFFF"/>
        </w:rPr>
        <w:br/>
        <w:t>6、 具有运行平稳可靠，精度高，噪声低。</w:t>
      </w:r>
      <w:r>
        <w:rPr>
          <w:rFonts w:asciiTheme="minorEastAsia" w:hAnsiTheme="minorEastAsia" w:cstheme="minorEastAsia" w:hint="eastAsia"/>
          <w:color w:val="222222"/>
          <w:shd w:val="clear" w:color="auto" w:fill="FFFFFF"/>
        </w:rPr>
        <w:br/>
        <w:t>7、 具有病员手控开关，病员在康复训练过程中，若感到不适，只要操作手控开关，便可使训练停止。</w:t>
      </w:r>
      <w:r>
        <w:rPr>
          <w:rFonts w:asciiTheme="minorEastAsia" w:hAnsiTheme="minorEastAsia" w:cstheme="minorEastAsia" w:hint="eastAsia"/>
          <w:color w:val="222222"/>
          <w:shd w:val="clear" w:color="auto" w:fill="FFFFFF"/>
        </w:rPr>
        <w:br/>
        <w:t>8、 具有过载自动调头、自恢复保险丝双重保护功能。</w:t>
      </w:r>
    </w:p>
    <w:p w:rsidR="00CE0767" w:rsidRDefault="0049302C">
      <w:pPr>
        <w:pStyle w:val="a3"/>
        <w:widowControl/>
        <w:shd w:val="clear" w:color="auto" w:fill="FFFFFF"/>
        <w:spacing w:beforeAutospacing="0" w:afterAutospacing="0"/>
        <w:rPr>
          <w:rFonts w:asciiTheme="minorEastAsia" w:hAnsiTheme="minorEastAsia" w:cstheme="minorEastAsia"/>
          <w:color w:val="222222"/>
        </w:rPr>
      </w:pPr>
      <w:r>
        <w:rPr>
          <w:rStyle w:val="a4"/>
          <w:rFonts w:asciiTheme="minorEastAsia" w:hAnsiTheme="minorEastAsia" w:cstheme="minorEastAsia" w:hint="eastAsia"/>
          <w:color w:val="222222"/>
          <w:shd w:val="clear" w:color="auto" w:fill="FFFFFF"/>
        </w:rPr>
        <w:t>三、主要性能及参数</w:t>
      </w:r>
      <w:r>
        <w:rPr>
          <w:rFonts w:asciiTheme="minorEastAsia" w:hAnsiTheme="minorEastAsia" w:cstheme="minorEastAsia" w:hint="eastAsia"/>
          <w:color w:val="222222"/>
          <w:shd w:val="clear" w:color="auto" w:fill="FFFFFF"/>
        </w:rPr>
        <w:br/>
        <w:t>1、 膝关节角度活动范围：-5度～120度。</w:t>
      </w:r>
      <w:r>
        <w:rPr>
          <w:rFonts w:asciiTheme="minorEastAsia" w:hAnsiTheme="minorEastAsia" w:cstheme="minorEastAsia" w:hint="eastAsia"/>
          <w:color w:val="222222"/>
          <w:shd w:val="clear" w:color="auto" w:fill="FFFFFF"/>
        </w:rPr>
        <w:br/>
        <w:t>2、 运行速度范围：0～300度/分钟。</w:t>
      </w:r>
      <w:r>
        <w:rPr>
          <w:rFonts w:asciiTheme="minorEastAsia" w:hAnsiTheme="minorEastAsia" w:cstheme="minorEastAsia" w:hint="eastAsia"/>
          <w:color w:val="222222"/>
          <w:shd w:val="clear" w:color="auto" w:fill="FFFFFF"/>
        </w:rPr>
        <w:br/>
        <w:t>3、 设定工作时间：0～240分钟。</w:t>
      </w:r>
      <w:r>
        <w:rPr>
          <w:rFonts w:asciiTheme="minorEastAsia" w:hAnsiTheme="minorEastAsia" w:cstheme="minorEastAsia" w:hint="eastAsia"/>
          <w:color w:val="222222"/>
          <w:shd w:val="clear" w:color="auto" w:fill="FFFFFF"/>
        </w:rPr>
        <w:br/>
        <w:t>4、 具有启动/停止控制功能，两个关节活动角度调节按键可使角度活动范围调节到最佳状态。</w:t>
      </w:r>
      <w:r>
        <w:rPr>
          <w:rFonts w:asciiTheme="minorEastAsia" w:hAnsiTheme="minorEastAsia" w:cstheme="minorEastAsia" w:hint="eastAsia"/>
          <w:color w:val="222222"/>
          <w:shd w:val="clear" w:color="auto" w:fill="FFFFFF"/>
        </w:rPr>
        <w:br/>
        <w:t>5、 配有病员手控开关。</w:t>
      </w:r>
    </w:p>
    <w:p w:rsidR="00CE0767" w:rsidRDefault="0049302C">
      <w:pPr>
        <w:pStyle w:val="a3"/>
        <w:widowControl/>
        <w:shd w:val="clear" w:color="auto" w:fill="FFFFFF"/>
        <w:spacing w:beforeAutospacing="0" w:afterAutospacing="0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Style w:val="a4"/>
          <w:rFonts w:asciiTheme="minorEastAsia" w:hAnsiTheme="minorEastAsia" w:cstheme="minorEastAsia" w:hint="eastAsia"/>
          <w:color w:val="222222"/>
          <w:shd w:val="clear" w:color="auto" w:fill="FFFFFF"/>
        </w:rPr>
        <w:t>四、技术特点</w:t>
      </w:r>
      <w:r>
        <w:rPr>
          <w:rFonts w:asciiTheme="minorEastAsia" w:hAnsiTheme="minorEastAsia" w:cstheme="minorEastAsia" w:hint="eastAsia"/>
          <w:color w:val="222222"/>
          <w:shd w:val="clear" w:color="auto" w:fill="FFFFFF"/>
        </w:rPr>
        <w:br/>
        <w:t>1、关节轴心运行方式，脚踝运动自然。</w:t>
      </w:r>
      <w:r>
        <w:rPr>
          <w:rFonts w:asciiTheme="minorEastAsia" w:hAnsiTheme="minorEastAsia" w:cstheme="minorEastAsia" w:hint="eastAsia"/>
          <w:color w:val="222222"/>
          <w:shd w:val="clear" w:color="auto" w:fill="FFFFFF"/>
        </w:rPr>
        <w:br/>
        <w:t>2、运动角度、速度、时间均数码控制。</w:t>
      </w:r>
      <w:r>
        <w:rPr>
          <w:rFonts w:asciiTheme="minorEastAsia" w:hAnsiTheme="minorEastAsia" w:cstheme="minorEastAsia" w:hint="eastAsia"/>
          <w:color w:val="222222"/>
          <w:shd w:val="clear" w:color="auto" w:fill="FFFFFF"/>
        </w:rPr>
        <w:br/>
        <w:t>3、液晶显示运行角度，数据清晰。</w:t>
      </w:r>
      <w:r>
        <w:rPr>
          <w:rFonts w:asciiTheme="minorEastAsia" w:hAnsiTheme="minorEastAsia" w:cstheme="minorEastAsia" w:hint="eastAsia"/>
          <w:color w:val="222222"/>
          <w:shd w:val="clear" w:color="auto" w:fill="FFFFFF"/>
        </w:rPr>
        <w:br/>
        <w:t>4、手控器可控制停机和反转,安全可靠。</w:t>
      </w:r>
      <w:r>
        <w:rPr>
          <w:rFonts w:asciiTheme="minorEastAsia" w:hAnsiTheme="minorEastAsia" w:cstheme="minorEastAsia" w:hint="eastAsia"/>
          <w:color w:val="222222"/>
          <w:shd w:val="clear" w:color="auto" w:fill="FFFFFF"/>
        </w:rPr>
        <w:br/>
        <w:t>5、设有定时关机功能，为临床使用的管理提供了方便。</w:t>
      </w:r>
    </w:p>
    <w:p w:rsidR="0049302C" w:rsidRDefault="0049302C">
      <w:pPr>
        <w:pStyle w:val="a3"/>
        <w:widowControl/>
        <w:shd w:val="clear" w:color="auto" w:fill="FFFFFF"/>
        <w:spacing w:beforeAutospacing="0" w:afterAutospacing="0"/>
        <w:rPr>
          <w:rFonts w:asciiTheme="minorEastAsia" w:hAnsiTheme="minorEastAsia" w:cstheme="minorEastAsia"/>
          <w:color w:val="222222"/>
        </w:rPr>
      </w:pPr>
      <w:r w:rsidRPr="0049302C">
        <w:rPr>
          <w:rFonts w:asciiTheme="minorEastAsia" w:hAnsiTheme="minorEastAsia" w:cstheme="minorEastAsia" w:hint="eastAsia"/>
          <w:b/>
          <w:color w:val="222222"/>
          <w:shd w:val="clear" w:color="auto" w:fill="FFFFFF"/>
        </w:rPr>
        <w:t>五、质保</w:t>
      </w:r>
      <w:r>
        <w:rPr>
          <w:rFonts w:asciiTheme="minorEastAsia" w:hAnsiTheme="minorEastAsia" w:cstheme="minorEastAsia" w:hint="eastAsia"/>
          <w:color w:val="222222"/>
          <w:shd w:val="clear" w:color="auto" w:fill="FFFFFF"/>
        </w:rPr>
        <w:t>：1年</w:t>
      </w:r>
    </w:p>
    <w:p w:rsidR="00CE0767" w:rsidRDefault="00CE0767">
      <w:pPr>
        <w:rPr>
          <w:rFonts w:asciiTheme="minorEastAsia" w:hAnsiTheme="minorEastAsia" w:cstheme="minorEastAsia" w:hint="eastAsia"/>
          <w:sz w:val="24"/>
        </w:rPr>
      </w:pPr>
    </w:p>
    <w:p w:rsidR="00580511" w:rsidRDefault="00580511">
      <w:pPr>
        <w:rPr>
          <w:rFonts w:asciiTheme="minorEastAsia" w:hAnsiTheme="minorEastAsia" w:cstheme="minorEastAsia" w:hint="eastAsia"/>
          <w:sz w:val="24"/>
        </w:rPr>
      </w:pPr>
    </w:p>
    <w:p w:rsidR="00580511" w:rsidRDefault="00580511">
      <w:pPr>
        <w:rPr>
          <w:rFonts w:asciiTheme="minorEastAsia" w:hAnsiTheme="minorEastAsia" w:cstheme="minorEastAsia"/>
          <w:sz w:val="24"/>
        </w:rPr>
      </w:pPr>
      <w:bookmarkStart w:id="0" w:name="_GoBack"/>
      <w:bookmarkEnd w:id="0"/>
    </w:p>
    <w:sectPr w:rsidR="005805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767"/>
    <w:rsid w:val="0049302C"/>
    <w:rsid w:val="00580511"/>
    <w:rsid w:val="00CE0767"/>
    <w:rsid w:val="2A6D138E"/>
    <w:rsid w:val="445420AB"/>
    <w:rsid w:val="50F53BC0"/>
    <w:rsid w:val="5BBA4606"/>
    <w:rsid w:val="5BC2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100</Words>
  <Characters>575</Characters>
  <Application>Microsoft Office Word</Application>
  <DocSecurity>0</DocSecurity>
  <Lines>4</Lines>
  <Paragraphs>1</Paragraphs>
  <ScaleCrop>false</ScaleCrop>
  <Company>微软中国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朱亮</cp:lastModifiedBy>
  <cp:revision>3</cp:revision>
  <dcterms:created xsi:type="dcterms:W3CDTF">2019-06-21T02:19:00Z</dcterms:created>
  <dcterms:modified xsi:type="dcterms:W3CDTF">2019-07-30T02:39:00Z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